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E99" w:rsidRDefault="00483F07">
      <w:pPr>
        <w:rPr>
          <w:lang w:val="en-US"/>
        </w:rPr>
      </w:pPr>
      <w:r>
        <w:rPr>
          <w:lang w:val="en-US"/>
        </w:rPr>
        <w:t xml:space="preserve">This week I focused mainly on collecting research from the net. I </w:t>
      </w:r>
      <w:proofErr w:type="spellStart"/>
      <w:r>
        <w:rPr>
          <w:lang w:val="en-US"/>
        </w:rPr>
        <w:t>Googled</w:t>
      </w:r>
      <w:proofErr w:type="spellEnd"/>
      <w:r>
        <w:rPr>
          <w:lang w:val="en-US"/>
        </w:rPr>
        <w:t xml:space="preserve"> and searched and found some pretty good sites containing lots of information.  I also practiced the referencing skills I have learned this year. Some of the best sites I found were</w:t>
      </w:r>
      <w:proofErr w:type="gramStart"/>
      <w:r>
        <w:rPr>
          <w:lang w:val="en-US"/>
        </w:rPr>
        <w:t>:</w:t>
      </w:r>
      <w:proofErr w:type="gramEnd"/>
      <w:r>
        <w:rPr>
          <w:lang w:val="en-US"/>
        </w:rPr>
        <w:br/>
      </w:r>
      <w:r>
        <w:rPr>
          <w:lang w:val="en-US"/>
        </w:rPr>
        <w:br/>
      </w:r>
      <w:r w:rsidRPr="00483F07">
        <w:rPr>
          <w:lang w:val="en-US"/>
        </w:rPr>
        <w:t xml:space="preserve">Lisa Cox. </w:t>
      </w:r>
      <w:proofErr w:type="gramStart"/>
      <w:r w:rsidRPr="00483F07">
        <w:rPr>
          <w:lang w:val="en-US"/>
        </w:rPr>
        <w:t>(2011). PROGRAMS TO TAKE ON HOMOPHOBIA IN SCHOOLS.</w:t>
      </w:r>
      <w:proofErr w:type="gramEnd"/>
      <w:r w:rsidRPr="00483F07">
        <w:rPr>
          <w:lang w:val="en-US"/>
        </w:rPr>
        <w:t xml:space="preserve"> Available: </w:t>
      </w:r>
      <w:hyperlink r:id="rId7" w:history="1">
        <w:r w:rsidRPr="00546889">
          <w:rPr>
            <w:rStyle w:val="Hyperlink"/>
            <w:lang w:val="en-US"/>
          </w:rPr>
          <w:t xml:space="preserve">http://www.smh.com.au/lifestyle/lifematters/program-to-take-on-homophobia-in-schools-20110120-19y3r.html. </w:t>
        </w:r>
        <w:r w:rsidRPr="005D2E51">
          <w:rPr>
            <w:rStyle w:val="Hyperlink"/>
            <w:color w:val="000000" w:themeColor="text1"/>
            <w:u w:val="none"/>
            <w:lang w:val="en-US"/>
          </w:rPr>
          <w:t>Last accessed 3/5/11</w:t>
        </w:r>
      </w:hyperlink>
      <w:r>
        <w:rPr>
          <w:lang w:val="en-US"/>
        </w:rPr>
        <w:t xml:space="preserve"> </w:t>
      </w:r>
      <w:r>
        <w:rPr>
          <w:lang w:val="en-US"/>
        </w:rPr>
        <w:br/>
      </w:r>
      <w:r>
        <w:rPr>
          <w:lang w:val="en-US"/>
        </w:rPr>
        <w:br/>
        <w:t>PROGRAMS TO TAKE ON HOMOPHOBIA IN SCHOOLS</w:t>
      </w:r>
    </w:p>
    <w:p w:rsidR="00483F07" w:rsidRPr="00655E99" w:rsidRDefault="00483F07">
      <w:pPr>
        <w:rPr>
          <w:lang w:val="en-US"/>
        </w:rPr>
      </w:pPr>
      <w:r>
        <w:rPr>
          <w:lang w:val="en-US"/>
        </w:rPr>
        <w:t xml:space="preserve">This article focuses on homophobia in the school yard and discusses programs/solutions to tackle it. One particular program mentioned in this article is a $250,000 to tackle homophobia strictly in the general school yard. </w:t>
      </w:r>
      <w:r w:rsidR="00267FB8">
        <w:rPr>
          <w:lang w:val="en-US"/>
        </w:rPr>
        <w:t>This program titled ‘Proud Schools’</w:t>
      </w:r>
      <w:r w:rsidR="005D2E51">
        <w:rPr>
          <w:lang w:val="en-US"/>
        </w:rPr>
        <w:t xml:space="preserve">  designed to lower homophobia and further bullying/harassment towards homosexuals throughout schooling years. I found this article particularly interesting as it’s solely focusing on primary/secondary schools. As a secondary student, I showed a particular interest in this article.</w:t>
      </w:r>
      <w:r w:rsidR="005D2E51">
        <w:rPr>
          <w:lang w:val="en-US"/>
        </w:rPr>
        <w:br/>
      </w:r>
      <w:r w:rsidR="005D2E51">
        <w:rPr>
          <w:lang w:val="en-US"/>
        </w:rPr>
        <w:br/>
      </w:r>
      <w:hyperlink r:id="rId8" w:history="1">
        <w:r w:rsidR="005D2E51" w:rsidRPr="007D178E">
          <w:rPr>
            <w:rStyle w:val="Hyperlink"/>
            <w:lang w:val="en-US"/>
          </w:rPr>
          <w:t>http://fckh8.com</w:t>
        </w:r>
      </w:hyperlink>
      <w:r w:rsidR="005D2E51">
        <w:rPr>
          <w:lang w:val="en-US"/>
        </w:rPr>
        <w:t xml:space="preserve"> (2010) BULLIED BEATEN BASHED, last accessed 3/5/11, 10:19am</w:t>
      </w:r>
      <w:r w:rsidR="005D2E51">
        <w:rPr>
          <w:lang w:val="en-US"/>
        </w:rPr>
        <w:br/>
      </w:r>
      <w:r w:rsidR="005D2E51">
        <w:rPr>
          <w:lang w:val="en-US"/>
        </w:rPr>
        <w:br/>
        <w:t xml:space="preserve">This particular website has been previously mentioned in some of my past journals from earlier weeks. Despite the course language, this website has helped spread the word about homophobia and its consequences. It’s an entertaining website containing lots of funny videos about homophobia available for viewing. There is a huge online merchandise store on this website with merchandise to spread the word about homophobia and its consequences. </w:t>
      </w:r>
      <w:r w:rsidR="005D2E51">
        <w:rPr>
          <w:lang w:val="en-US"/>
        </w:rPr>
        <w:br/>
      </w:r>
      <w:r w:rsidR="005D2E51">
        <w:rPr>
          <w:lang w:val="en-US"/>
        </w:rPr>
        <w:br/>
      </w:r>
      <w:proofErr w:type="gramStart"/>
      <w:r w:rsidR="005D2E51" w:rsidRPr="005D2E51">
        <w:rPr>
          <w:lang w:val="en-US"/>
        </w:rPr>
        <w:t>University of Queensland.</w:t>
      </w:r>
      <w:proofErr w:type="gramEnd"/>
      <w:r w:rsidR="005D2E51" w:rsidRPr="005D2E51">
        <w:rPr>
          <w:lang w:val="en-US"/>
        </w:rPr>
        <w:t xml:space="preserve"> </w:t>
      </w:r>
      <w:proofErr w:type="gramStart"/>
      <w:r w:rsidR="005D2E51" w:rsidRPr="005D2E51">
        <w:rPr>
          <w:lang w:val="en-US"/>
        </w:rPr>
        <w:t>(2007). Homophobia in Australia.</w:t>
      </w:r>
      <w:proofErr w:type="gramEnd"/>
      <w:r w:rsidR="005D2E51" w:rsidRPr="005D2E51">
        <w:rPr>
          <w:lang w:val="en-US"/>
        </w:rPr>
        <w:t xml:space="preserve"> Available: </w:t>
      </w:r>
      <w:hyperlink r:id="rId9" w:history="1">
        <w:r w:rsidR="005D2E51" w:rsidRPr="007D178E">
          <w:rPr>
            <w:rStyle w:val="Hyperlink"/>
            <w:lang w:val="en-US"/>
          </w:rPr>
          <w:t>http://www.sciencealert.com.au/news/20072204-15185.html</w:t>
        </w:r>
      </w:hyperlink>
      <w:r w:rsidR="005D2E51">
        <w:rPr>
          <w:lang w:val="en-US"/>
        </w:rPr>
        <w:t xml:space="preserve"> </w:t>
      </w:r>
      <w:r w:rsidR="005D2E51" w:rsidRPr="005D2E51">
        <w:rPr>
          <w:lang w:val="en-US"/>
        </w:rPr>
        <w:t xml:space="preserve"> Last accessed 3/3/11</w:t>
      </w:r>
      <w:r w:rsidR="00C84F79">
        <w:rPr>
          <w:lang w:val="en-US"/>
        </w:rPr>
        <w:br/>
      </w:r>
      <w:r w:rsidR="00C84F79">
        <w:rPr>
          <w:lang w:val="en-US"/>
        </w:rPr>
        <w:br/>
      </w:r>
      <w:proofErr w:type="gramStart"/>
      <w:r w:rsidR="00C84F79">
        <w:rPr>
          <w:lang w:val="en-US"/>
        </w:rPr>
        <w:t>This</w:t>
      </w:r>
      <w:proofErr w:type="gramEnd"/>
      <w:r w:rsidR="00C84F79">
        <w:rPr>
          <w:lang w:val="en-US"/>
        </w:rPr>
        <w:t xml:space="preserve"> article was more science and statistics based. It discusses national statistics relating to Homophobia and violence against homosexuals. It’s not a particularly long article, yet still very insightful and very interesting.</w:t>
      </w:r>
      <w:bookmarkStart w:id="0" w:name="_GoBack"/>
      <w:bookmarkEnd w:id="0"/>
      <w:r w:rsidR="005D2E51">
        <w:rPr>
          <w:lang w:val="en-US"/>
        </w:rPr>
        <w:br/>
        <w:t xml:space="preserve"> </w:t>
      </w:r>
    </w:p>
    <w:sectPr w:rsidR="00483F07" w:rsidRPr="00655E99" w:rsidSect="00655E99">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E51" w:rsidRDefault="005D2E51" w:rsidP="00655E99">
      <w:pPr>
        <w:spacing w:after="0" w:line="240" w:lineRule="auto"/>
      </w:pPr>
      <w:r>
        <w:separator/>
      </w:r>
    </w:p>
  </w:endnote>
  <w:endnote w:type="continuationSeparator" w:id="0">
    <w:p w:rsidR="005D2E51" w:rsidRDefault="005D2E51" w:rsidP="00655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E51" w:rsidRDefault="005D2E51" w:rsidP="00655E99">
      <w:pPr>
        <w:spacing w:after="0" w:line="240" w:lineRule="auto"/>
      </w:pPr>
      <w:r>
        <w:separator/>
      </w:r>
    </w:p>
  </w:footnote>
  <w:footnote w:type="continuationSeparator" w:id="0">
    <w:p w:rsidR="005D2E51" w:rsidRDefault="005D2E51" w:rsidP="00655E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74DCB5D90C724C64898A14795117EDFF"/>
      </w:placeholder>
      <w:dataBinding w:prefixMappings="xmlns:ns0='http://schemas.openxmlformats.org/package/2006/metadata/core-properties' xmlns:ns1='http://purl.org/dc/elements/1.1/'" w:xpath="/ns0:coreProperties[1]/ns1:title[1]" w:storeItemID="{6C3C8BC8-F283-45AE-878A-BAB7291924A1}"/>
      <w:text/>
    </w:sdtPr>
    <w:sdtContent>
      <w:p w:rsidR="005D2E51" w:rsidRDefault="005D2E51">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Year 12 Research Project- Journal (Week 9)</w:t>
        </w:r>
      </w:p>
    </w:sdtContent>
  </w:sdt>
  <w:sdt>
    <w:sdtPr>
      <w:rPr>
        <w:color w:val="4F81BD" w:themeColor="accent1"/>
      </w:rPr>
      <w:alias w:val="Subtitle"/>
      <w:id w:val="77887903"/>
      <w:placeholder>
        <w:docPart w:val="B860D74C18BC4B49B42123BF9DD87A2D"/>
      </w:placeholder>
      <w:dataBinding w:prefixMappings="xmlns:ns0='http://schemas.openxmlformats.org/package/2006/metadata/core-properties' xmlns:ns1='http://purl.org/dc/elements/1.1/'" w:xpath="/ns0:coreProperties[1]/ns1:subject[1]" w:storeItemID="{6C3C8BC8-F283-45AE-878A-BAB7291924A1}"/>
      <w:text/>
    </w:sdtPr>
    <w:sdtContent>
      <w:p w:rsidR="005D2E51" w:rsidRDefault="005D2E51">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B007397DA8CE48C38605CFB87472E486"/>
      </w:placeholder>
      <w:dataBinding w:prefixMappings="xmlns:ns0='http://schemas.openxmlformats.org/package/2006/metadata/core-properties' xmlns:ns1='http://purl.org/dc/elements/1.1/'" w:xpath="/ns0:coreProperties[1]/ns1:creator[1]" w:storeItemID="{6C3C8BC8-F283-45AE-878A-BAB7291924A1}"/>
      <w:text/>
    </w:sdtPr>
    <w:sdtContent>
      <w:p w:rsidR="005D2E51" w:rsidRDefault="005D2E51">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proofErr w:type="spellStart"/>
        <w:proofErr w:type="gramStart"/>
        <w:r>
          <w:rPr>
            <w:color w:val="7F7F7F" w:themeColor="text1" w:themeTint="80"/>
          </w:rPr>
          <w:t>whs</w:t>
        </w:r>
        <w:proofErr w:type="spellEnd"/>
        <w:proofErr w:type="gramEnd"/>
      </w:p>
    </w:sdtContent>
  </w:sdt>
  <w:p w:rsidR="005D2E51" w:rsidRDefault="005D2E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99"/>
    <w:rsid w:val="00267FB8"/>
    <w:rsid w:val="00483F07"/>
    <w:rsid w:val="005D2E51"/>
    <w:rsid w:val="00655E99"/>
    <w:rsid w:val="00C84F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E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E99"/>
  </w:style>
  <w:style w:type="paragraph" w:styleId="Footer">
    <w:name w:val="footer"/>
    <w:basedOn w:val="Normal"/>
    <w:link w:val="FooterChar"/>
    <w:uiPriority w:val="99"/>
    <w:unhideWhenUsed/>
    <w:rsid w:val="00655E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E99"/>
  </w:style>
  <w:style w:type="paragraph" w:styleId="BalloonText">
    <w:name w:val="Balloon Text"/>
    <w:basedOn w:val="Normal"/>
    <w:link w:val="BalloonTextChar"/>
    <w:uiPriority w:val="99"/>
    <w:semiHidden/>
    <w:unhideWhenUsed/>
    <w:rsid w:val="00655E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E99"/>
    <w:rPr>
      <w:rFonts w:ascii="Tahoma" w:hAnsi="Tahoma" w:cs="Tahoma"/>
      <w:sz w:val="16"/>
      <w:szCs w:val="16"/>
    </w:rPr>
  </w:style>
  <w:style w:type="character" w:styleId="Hyperlink">
    <w:name w:val="Hyperlink"/>
    <w:basedOn w:val="DefaultParagraphFont"/>
    <w:uiPriority w:val="99"/>
    <w:unhideWhenUsed/>
    <w:rsid w:val="00483F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E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E99"/>
  </w:style>
  <w:style w:type="paragraph" w:styleId="Footer">
    <w:name w:val="footer"/>
    <w:basedOn w:val="Normal"/>
    <w:link w:val="FooterChar"/>
    <w:uiPriority w:val="99"/>
    <w:unhideWhenUsed/>
    <w:rsid w:val="00655E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E99"/>
  </w:style>
  <w:style w:type="paragraph" w:styleId="BalloonText">
    <w:name w:val="Balloon Text"/>
    <w:basedOn w:val="Normal"/>
    <w:link w:val="BalloonTextChar"/>
    <w:uiPriority w:val="99"/>
    <w:semiHidden/>
    <w:unhideWhenUsed/>
    <w:rsid w:val="00655E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E99"/>
    <w:rPr>
      <w:rFonts w:ascii="Tahoma" w:hAnsi="Tahoma" w:cs="Tahoma"/>
      <w:sz w:val="16"/>
      <w:szCs w:val="16"/>
    </w:rPr>
  </w:style>
  <w:style w:type="character" w:styleId="Hyperlink">
    <w:name w:val="Hyperlink"/>
    <w:basedOn w:val="DefaultParagraphFont"/>
    <w:uiPriority w:val="99"/>
    <w:unhideWhenUsed/>
    <w:rsid w:val="00483F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kh8.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h.com.au/lifestyle/lifematters/program-to-take-on-homophobia-in-schools-20110120-19y3r.html.%20Last%20accessed%203/5/11" TargetMode="External"/><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iencealert.com.au/news/20072204-15185.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DCB5D90C724C64898A14795117EDFF"/>
        <w:category>
          <w:name w:val="General"/>
          <w:gallery w:val="placeholder"/>
        </w:category>
        <w:types>
          <w:type w:val="bbPlcHdr"/>
        </w:types>
        <w:behaviors>
          <w:behavior w:val="content"/>
        </w:behaviors>
        <w:guid w:val="{D42746E3-F888-438F-8481-3D15B574B4CA}"/>
      </w:docPartPr>
      <w:docPartBody>
        <w:p w:rsidR="00763CC1" w:rsidRDefault="005B3834" w:rsidP="005B3834">
          <w:pPr>
            <w:pStyle w:val="74DCB5D90C724C64898A14795117EDFF"/>
          </w:pPr>
          <w:r>
            <w:rPr>
              <w:b/>
              <w:bCs/>
              <w:color w:val="1F497D" w:themeColor="text2"/>
              <w:sz w:val="28"/>
              <w:szCs w:val="28"/>
            </w:rPr>
            <w:t>[Type the document title]</w:t>
          </w:r>
        </w:p>
      </w:docPartBody>
    </w:docPart>
    <w:docPart>
      <w:docPartPr>
        <w:name w:val="B860D74C18BC4B49B42123BF9DD87A2D"/>
        <w:category>
          <w:name w:val="General"/>
          <w:gallery w:val="placeholder"/>
        </w:category>
        <w:types>
          <w:type w:val="bbPlcHdr"/>
        </w:types>
        <w:behaviors>
          <w:behavior w:val="content"/>
        </w:behaviors>
        <w:guid w:val="{D752336D-FAB3-4EE7-BA9F-4B82E63CF4A3}"/>
      </w:docPartPr>
      <w:docPartBody>
        <w:p w:rsidR="00763CC1" w:rsidRDefault="005B3834" w:rsidP="005B3834">
          <w:pPr>
            <w:pStyle w:val="B860D74C18BC4B49B42123BF9DD87A2D"/>
          </w:pPr>
          <w:r>
            <w:rPr>
              <w:color w:val="4F81BD" w:themeColor="accent1"/>
            </w:rPr>
            <w:t>[Type the document subtitle]</w:t>
          </w:r>
        </w:p>
      </w:docPartBody>
    </w:docPart>
    <w:docPart>
      <w:docPartPr>
        <w:name w:val="B007397DA8CE48C38605CFB87472E486"/>
        <w:category>
          <w:name w:val="General"/>
          <w:gallery w:val="placeholder"/>
        </w:category>
        <w:types>
          <w:type w:val="bbPlcHdr"/>
        </w:types>
        <w:behaviors>
          <w:behavior w:val="content"/>
        </w:behaviors>
        <w:guid w:val="{978519BA-BE6F-465D-8C4C-705DF6CC264D}"/>
      </w:docPartPr>
      <w:docPartBody>
        <w:p w:rsidR="00763CC1" w:rsidRDefault="005B3834" w:rsidP="005B3834">
          <w:pPr>
            <w:pStyle w:val="B007397DA8CE48C38605CFB87472E486"/>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834"/>
    <w:rsid w:val="005B3834"/>
    <w:rsid w:val="00763C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DCB5D90C724C64898A14795117EDFF">
    <w:name w:val="74DCB5D90C724C64898A14795117EDFF"/>
    <w:rsid w:val="005B3834"/>
  </w:style>
  <w:style w:type="paragraph" w:customStyle="1" w:styleId="B860D74C18BC4B49B42123BF9DD87A2D">
    <w:name w:val="B860D74C18BC4B49B42123BF9DD87A2D"/>
    <w:rsid w:val="005B3834"/>
  </w:style>
  <w:style w:type="paragraph" w:customStyle="1" w:styleId="B007397DA8CE48C38605CFB87472E486">
    <w:name w:val="B007397DA8CE48C38605CFB87472E486"/>
    <w:rsid w:val="005B383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DCB5D90C724C64898A14795117EDFF">
    <w:name w:val="74DCB5D90C724C64898A14795117EDFF"/>
    <w:rsid w:val="005B3834"/>
  </w:style>
  <w:style w:type="paragraph" w:customStyle="1" w:styleId="B860D74C18BC4B49B42123BF9DD87A2D">
    <w:name w:val="B860D74C18BC4B49B42123BF9DD87A2D"/>
    <w:rsid w:val="005B3834"/>
  </w:style>
  <w:style w:type="paragraph" w:customStyle="1" w:styleId="B007397DA8CE48C38605CFB87472E486">
    <w:name w:val="B007397DA8CE48C38605CFB87472E486"/>
    <w:rsid w:val="005B38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Year 12 Research Project- Journal (Week 9)</vt:lpstr>
    </vt:vector>
  </TitlesOfParts>
  <Company>Woodville High School</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Research Project- Journal (Week 9)</dc:title>
  <dc:subject>Bronte Ferguson</dc:subject>
  <dc:creator>whs</dc:creator>
  <cp:lastModifiedBy>whs</cp:lastModifiedBy>
  <cp:revision>2</cp:revision>
  <dcterms:created xsi:type="dcterms:W3CDTF">2011-05-03T00:03:00Z</dcterms:created>
  <dcterms:modified xsi:type="dcterms:W3CDTF">2011-05-03T01:03:00Z</dcterms:modified>
</cp:coreProperties>
</file>